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BFD" w:rsidRPr="000242C6" w:rsidRDefault="00503BFD" w:rsidP="00503BFD">
      <w:pPr>
        <w:pStyle w:val="a3"/>
        <w:snapToGrid w:val="0"/>
        <w:spacing w:line="240" w:lineRule="atLeast"/>
        <w:ind w:left="0"/>
        <w:jc w:val="center"/>
        <w:textDirection w:val="lrTbV"/>
        <w:rPr>
          <w:rFonts w:ascii="標楷體" w:eastAsia="標楷體"/>
          <w:b/>
          <w:color w:val="000000"/>
          <w:sz w:val="32"/>
          <w:szCs w:val="32"/>
        </w:rPr>
      </w:pPr>
      <w:r w:rsidRPr="000242C6">
        <w:rPr>
          <w:rFonts w:ascii="標楷體" w:eastAsia="標楷體" w:hint="eastAsia"/>
          <w:b/>
          <w:color w:val="000000"/>
          <w:sz w:val="32"/>
          <w:szCs w:val="32"/>
        </w:rPr>
        <w:t>國立臺灣戲曲學院學生會選舉委員會</w:t>
      </w:r>
    </w:p>
    <w:p w:rsidR="00503BFD" w:rsidRPr="000242C6" w:rsidRDefault="00503BFD" w:rsidP="00503BFD">
      <w:pPr>
        <w:pStyle w:val="a3"/>
        <w:snapToGrid w:val="0"/>
        <w:spacing w:line="240" w:lineRule="atLeast"/>
        <w:ind w:left="0"/>
        <w:jc w:val="center"/>
        <w:textDirection w:val="lrTbV"/>
        <w:rPr>
          <w:rFonts w:ascii="標楷體" w:eastAsia="標楷體" w:hAnsi="標楷體" w:cs="Arial"/>
          <w:b/>
          <w:color w:val="000000"/>
          <w:sz w:val="32"/>
          <w:szCs w:val="32"/>
        </w:rPr>
      </w:pPr>
      <w:r w:rsidRPr="000242C6">
        <w:rPr>
          <w:rFonts w:ascii="標楷體" w:eastAsia="標楷體" w:hint="eastAsia"/>
          <w:b/>
          <w:color w:val="000000"/>
          <w:sz w:val="32"/>
          <w:szCs w:val="32"/>
        </w:rPr>
        <w:t>學生會正副會長選舉要點</w:t>
      </w:r>
    </w:p>
    <w:p w:rsidR="00503BFD" w:rsidRPr="000242C6" w:rsidRDefault="00503BFD" w:rsidP="00503BFD">
      <w:pPr>
        <w:pStyle w:val="a3"/>
        <w:snapToGrid w:val="0"/>
        <w:spacing w:before="60" w:after="60" w:line="240" w:lineRule="exact"/>
        <w:ind w:left="0" w:firstLineChars="1719" w:firstLine="3438"/>
        <w:jc w:val="right"/>
        <w:textDirection w:val="lrTbV"/>
        <w:rPr>
          <w:rFonts w:ascii="標楷體" w:eastAsia="標楷體"/>
          <w:color w:val="000000"/>
          <w:sz w:val="20"/>
        </w:rPr>
      </w:pPr>
      <w:r w:rsidRPr="000242C6">
        <w:rPr>
          <w:rFonts w:ascii="標楷體" w:eastAsia="標楷體" w:hint="eastAsia"/>
          <w:color w:val="000000"/>
          <w:sz w:val="20"/>
        </w:rPr>
        <w:t xml:space="preserve"> 民國105年05月10日學生事務委員會議訂定</w:t>
      </w:r>
    </w:p>
    <w:p w:rsidR="00503BFD" w:rsidRPr="00503BFD" w:rsidRDefault="00503BFD" w:rsidP="00503BFD">
      <w:pPr>
        <w:pStyle w:val="a3"/>
        <w:snapToGrid w:val="0"/>
        <w:spacing w:before="60" w:after="60" w:line="240" w:lineRule="exact"/>
        <w:ind w:left="0" w:firstLineChars="1719" w:firstLine="3438"/>
        <w:jc w:val="right"/>
        <w:textDirection w:val="lrTbV"/>
        <w:rPr>
          <w:rFonts w:ascii="標楷體" w:eastAsia="標楷體"/>
          <w:color w:val="000000"/>
          <w:sz w:val="20"/>
        </w:rPr>
      </w:pPr>
      <w:r w:rsidRPr="00503BFD">
        <w:rPr>
          <w:rFonts w:ascii="標楷體" w:eastAsia="標楷體" w:hAnsi="標楷體" w:cs="DFKaiShu-SB-Estd-BF" w:hint="eastAsia"/>
          <w:color w:val="000000"/>
          <w:sz w:val="20"/>
        </w:rPr>
        <w:t>民國106年05月02日學生事務委員會議修訂</w:t>
      </w:r>
    </w:p>
    <w:p w:rsidR="00503BFD" w:rsidRPr="000242C6" w:rsidRDefault="00503BFD" w:rsidP="00503BFD">
      <w:pPr>
        <w:snapToGrid w:val="0"/>
        <w:spacing w:line="260" w:lineRule="exact"/>
        <w:ind w:left="1440" w:hangingChars="600" w:hanging="1440"/>
        <w:jc w:val="both"/>
        <w:textDirection w:val="lrTbV"/>
        <w:rPr>
          <w:rFonts w:ascii="標楷體" w:eastAsia="標楷體"/>
          <w:color w:val="000000"/>
        </w:rPr>
      </w:pPr>
      <w:r w:rsidRPr="000242C6">
        <w:rPr>
          <w:rFonts w:ascii="標楷體" w:eastAsia="標楷體" w:hint="eastAsia"/>
          <w:color w:val="000000"/>
        </w:rPr>
        <w:t>一、本要點依據本校學生會組織章程第</w:t>
      </w:r>
      <w:r w:rsidRPr="00503BFD">
        <w:rPr>
          <w:rFonts w:ascii="標楷體" w:eastAsia="標楷體" w:hint="eastAsia"/>
          <w:color w:val="000000"/>
        </w:rPr>
        <w:t>三</w:t>
      </w:r>
      <w:r w:rsidRPr="000242C6">
        <w:rPr>
          <w:rFonts w:ascii="標楷體" w:eastAsia="標楷體" w:hint="eastAsia"/>
          <w:color w:val="000000"/>
        </w:rPr>
        <w:t>章及訂定之。</w:t>
      </w:r>
    </w:p>
    <w:p w:rsidR="00503BFD" w:rsidRPr="000242C6" w:rsidRDefault="00503BFD" w:rsidP="00503BFD">
      <w:pPr>
        <w:snapToGrid w:val="0"/>
        <w:spacing w:line="260" w:lineRule="exact"/>
        <w:jc w:val="both"/>
        <w:textDirection w:val="lrTbV"/>
        <w:rPr>
          <w:rFonts w:ascii="標楷體" w:eastAsia="標楷體"/>
          <w:color w:val="000000"/>
        </w:rPr>
      </w:pPr>
      <w:r w:rsidRPr="000242C6">
        <w:rPr>
          <w:rFonts w:ascii="標楷體" w:eastAsia="標楷體" w:hint="eastAsia"/>
          <w:color w:val="000000"/>
        </w:rPr>
        <w:t>二、學生會會長、副會長之選舉、罷免，依本要點之規定。</w:t>
      </w:r>
    </w:p>
    <w:p w:rsidR="00503BFD" w:rsidRPr="000242C6" w:rsidRDefault="00503BFD" w:rsidP="00503BFD">
      <w:pPr>
        <w:snapToGrid w:val="0"/>
        <w:spacing w:line="260" w:lineRule="exact"/>
        <w:jc w:val="both"/>
        <w:textDirection w:val="lrTbV"/>
        <w:rPr>
          <w:rFonts w:ascii="標楷體" w:eastAsia="標楷體"/>
          <w:color w:val="000000"/>
        </w:rPr>
      </w:pPr>
      <w:r w:rsidRPr="000242C6">
        <w:rPr>
          <w:rFonts w:ascii="標楷體" w:eastAsia="標楷體" w:hint="eastAsia"/>
          <w:color w:val="000000"/>
        </w:rPr>
        <w:t>三、學生會會長以普通、平等、直接及無記名投票方式選舉產生。</w:t>
      </w:r>
    </w:p>
    <w:p w:rsidR="00503BFD" w:rsidRPr="000242C6" w:rsidRDefault="00503BFD" w:rsidP="00503BFD">
      <w:pPr>
        <w:pStyle w:val="a4"/>
        <w:spacing w:before="0" w:after="0" w:line="260" w:lineRule="exact"/>
        <w:ind w:left="485" w:hangingChars="202" w:hanging="485"/>
        <w:jc w:val="both"/>
        <w:rPr>
          <w:color w:val="000000"/>
          <w:sz w:val="24"/>
          <w:szCs w:val="24"/>
        </w:rPr>
      </w:pPr>
      <w:r w:rsidRPr="000242C6">
        <w:rPr>
          <w:rFonts w:hint="eastAsia"/>
          <w:color w:val="000000"/>
          <w:sz w:val="24"/>
          <w:szCs w:val="24"/>
        </w:rPr>
        <w:t>四、學生會會長之選舉、罷免，由學生會行政部門下設立臨時選舉委員會（以下簡稱選委會）辦理之。在學生事務處輔導下，辦理選舉事務。選委會置委員若干人，委員由會長聘請之。選委會之召集人由會長擔任，召開並主持選委會相關會議。選委會得分組辦事。</w:t>
      </w:r>
    </w:p>
    <w:p w:rsidR="00503BFD" w:rsidRPr="000242C6" w:rsidRDefault="00503BFD" w:rsidP="00503BFD">
      <w:pPr>
        <w:snapToGrid w:val="0"/>
        <w:spacing w:line="260" w:lineRule="exact"/>
        <w:ind w:left="485" w:hangingChars="202" w:hanging="485"/>
        <w:jc w:val="both"/>
        <w:textDirection w:val="lrTbV"/>
        <w:rPr>
          <w:rFonts w:ascii="標楷體" w:eastAsia="標楷體"/>
          <w:color w:val="000000"/>
        </w:rPr>
      </w:pPr>
      <w:r w:rsidRPr="000242C6">
        <w:rPr>
          <w:rFonts w:ascii="標楷體" w:eastAsia="標楷體" w:hint="eastAsia"/>
          <w:color w:val="000000"/>
        </w:rPr>
        <w:t>五、選委會應於學生會會長選舉前，定期公告選舉時間、地點、程序、及有關規定事項。</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六、選委會分別掌理下列事項：</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1、選舉、罷免公告事項。</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2、選舉、罷免事務進行程序及計畫事項。</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3、候選人資格之審定事項。</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4、選舉宣導之策劃事項。</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5、選舉、罷免之監察事項。</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6、投票所、開票所之設置及管理事項。</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7、選舉、罷免結果之審查事項。</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8、關於違反本辦法規定之事實認定及處分。</w:t>
      </w:r>
    </w:p>
    <w:p w:rsidR="00503BFD" w:rsidRPr="000242C6" w:rsidRDefault="00503BFD" w:rsidP="00503BFD">
      <w:pPr>
        <w:snapToGrid w:val="0"/>
        <w:spacing w:line="260" w:lineRule="exact"/>
        <w:jc w:val="both"/>
        <w:textDirection w:val="lrTbV"/>
        <w:rPr>
          <w:rFonts w:ascii="標楷體" w:eastAsia="標楷體"/>
          <w:color w:val="000000"/>
        </w:rPr>
      </w:pPr>
      <w:r w:rsidRPr="000242C6">
        <w:rPr>
          <w:rFonts w:ascii="標楷體" w:eastAsia="標楷體" w:hint="eastAsia"/>
          <w:color w:val="000000"/>
        </w:rPr>
        <w:t xml:space="preserve">     9、其他有關選舉、罷免事項。</w:t>
      </w:r>
    </w:p>
    <w:p w:rsidR="00503BFD" w:rsidRPr="000242C6" w:rsidRDefault="00503BFD" w:rsidP="00503BFD">
      <w:pPr>
        <w:snapToGrid w:val="0"/>
        <w:spacing w:line="260" w:lineRule="exact"/>
        <w:ind w:left="1440" w:hangingChars="600" w:hanging="1440"/>
        <w:jc w:val="both"/>
        <w:textDirection w:val="lrTbV"/>
        <w:rPr>
          <w:rFonts w:ascii="標楷體" w:eastAsia="標楷體"/>
          <w:color w:val="000000"/>
        </w:rPr>
      </w:pPr>
      <w:r w:rsidRPr="000242C6">
        <w:rPr>
          <w:rFonts w:ascii="標楷體" w:eastAsia="標楷體" w:hint="eastAsia"/>
          <w:color w:val="000000"/>
        </w:rPr>
        <w:t>七、選委會之預算由學生會依法編列。</w:t>
      </w:r>
    </w:p>
    <w:p w:rsidR="00503BFD" w:rsidRPr="000242C6" w:rsidRDefault="00503BFD" w:rsidP="00503BFD">
      <w:pPr>
        <w:snapToGrid w:val="0"/>
        <w:spacing w:line="260" w:lineRule="exact"/>
        <w:ind w:left="485" w:hangingChars="202" w:hanging="485"/>
        <w:jc w:val="both"/>
        <w:textDirection w:val="lrTbV"/>
        <w:rPr>
          <w:rFonts w:ascii="標楷體" w:eastAsia="標楷體"/>
          <w:color w:val="000000"/>
        </w:rPr>
      </w:pPr>
      <w:r w:rsidRPr="000242C6">
        <w:rPr>
          <w:rFonts w:ascii="標楷體" w:eastAsia="標楷體" w:hint="eastAsia"/>
          <w:color w:val="000000"/>
        </w:rPr>
        <w:t xml:space="preserve">    選委會應依據法規公正行使職權，在辦理選務期間，學生會會員暨校內學生團體有提供協助之義務。</w:t>
      </w:r>
    </w:p>
    <w:p w:rsidR="00503BFD" w:rsidRPr="000242C6" w:rsidRDefault="00503BFD" w:rsidP="00503BFD">
      <w:pPr>
        <w:snapToGrid w:val="0"/>
        <w:spacing w:line="260" w:lineRule="exact"/>
        <w:ind w:left="972" w:hangingChars="405" w:hanging="972"/>
        <w:jc w:val="both"/>
        <w:textDirection w:val="lrTbV"/>
        <w:rPr>
          <w:rFonts w:ascii="標楷體" w:eastAsia="標楷體"/>
          <w:color w:val="000000"/>
        </w:rPr>
      </w:pPr>
      <w:r w:rsidRPr="000242C6">
        <w:rPr>
          <w:rFonts w:ascii="標楷體" w:eastAsia="標楷體" w:hint="eastAsia"/>
          <w:color w:val="000000"/>
        </w:rPr>
        <w:t>八、選委會於選舉事務結束後解散。</w:t>
      </w:r>
    </w:p>
    <w:p w:rsidR="00503BFD" w:rsidRPr="000242C6" w:rsidRDefault="00503BFD" w:rsidP="00503BFD">
      <w:pPr>
        <w:snapToGrid w:val="0"/>
        <w:spacing w:line="260" w:lineRule="exact"/>
        <w:ind w:left="972" w:hangingChars="405" w:hanging="972"/>
        <w:jc w:val="both"/>
        <w:textDirection w:val="lrTbV"/>
        <w:rPr>
          <w:rFonts w:ascii="標楷體" w:eastAsia="標楷體"/>
          <w:color w:val="000000"/>
        </w:rPr>
      </w:pPr>
      <w:r w:rsidRPr="000242C6">
        <w:rPr>
          <w:rFonts w:ascii="標楷體" w:eastAsia="標楷體" w:hint="eastAsia"/>
          <w:color w:val="000000"/>
        </w:rPr>
        <w:t>九、凡學生會會員有選舉權。</w:t>
      </w:r>
    </w:p>
    <w:p w:rsidR="00503BFD" w:rsidRPr="000242C6" w:rsidRDefault="00503BFD" w:rsidP="00503BFD">
      <w:pPr>
        <w:snapToGrid w:val="0"/>
        <w:spacing w:line="260" w:lineRule="exact"/>
        <w:jc w:val="both"/>
        <w:textDirection w:val="lrTbV"/>
        <w:rPr>
          <w:rFonts w:ascii="標楷體" w:eastAsia="標楷體"/>
          <w:color w:val="000000"/>
        </w:rPr>
      </w:pPr>
      <w:r w:rsidRPr="000242C6">
        <w:rPr>
          <w:rFonts w:ascii="標楷體" w:eastAsia="標楷體" w:hint="eastAsia"/>
          <w:color w:val="000000"/>
        </w:rPr>
        <w:t>十、選舉人應於指定投票所投票。</w:t>
      </w:r>
    </w:p>
    <w:p w:rsidR="00503BFD" w:rsidRPr="000242C6" w:rsidRDefault="00503BFD" w:rsidP="00503BFD">
      <w:pPr>
        <w:snapToGrid w:val="0"/>
        <w:spacing w:line="260" w:lineRule="exact"/>
        <w:ind w:left="972" w:hangingChars="405" w:hanging="972"/>
        <w:jc w:val="both"/>
        <w:textDirection w:val="lrTbV"/>
        <w:rPr>
          <w:rFonts w:ascii="標楷體" w:eastAsia="標楷體"/>
          <w:color w:val="000000"/>
        </w:rPr>
      </w:pPr>
      <w:r w:rsidRPr="000242C6">
        <w:rPr>
          <w:rFonts w:ascii="標楷體" w:eastAsia="標楷體" w:hint="eastAsia"/>
          <w:color w:val="000000"/>
        </w:rPr>
        <w:t>十一、選舉人投票時，應在選舉人名冊上簽名後立即投票。</w:t>
      </w:r>
    </w:p>
    <w:p w:rsidR="00503BFD" w:rsidRPr="000242C6" w:rsidRDefault="00503BFD" w:rsidP="00503BFD">
      <w:pPr>
        <w:snapToGrid w:val="0"/>
        <w:spacing w:line="260" w:lineRule="exact"/>
        <w:ind w:left="727" w:hangingChars="303" w:hanging="727"/>
        <w:jc w:val="both"/>
        <w:textDirection w:val="lrTbV"/>
        <w:rPr>
          <w:rFonts w:ascii="標楷體" w:eastAsia="標楷體"/>
          <w:color w:val="000000"/>
        </w:rPr>
      </w:pPr>
      <w:r w:rsidRPr="000242C6">
        <w:rPr>
          <w:rFonts w:ascii="標楷體" w:eastAsia="標楷體" w:hint="eastAsia"/>
          <w:color w:val="000000"/>
        </w:rPr>
        <w:t>十二、具備候選資格者，得於公告期間向選委會領取候選人連署推薦表辦理 登記暨資格初審，經送選委會複審合格後，參加競選。</w:t>
      </w:r>
    </w:p>
    <w:p w:rsidR="00503BFD" w:rsidRPr="000242C6" w:rsidRDefault="00503BFD" w:rsidP="00503BFD">
      <w:pPr>
        <w:snapToGrid w:val="0"/>
        <w:spacing w:line="260" w:lineRule="exact"/>
        <w:ind w:left="1440" w:hangingChars="600" w:hanging="1440"/>
        <w:jc w:val="both"/>
        <w:textDirection w:val="lrTbV"/>
        <w:rPr>
          <w:rFonts w:ascii="標楷體" w:eastAsia="標楷體"/>
          <w:color w:val="000000"/>
        </w:rPr>
      </w:pPr>
      <w:r w:rsidRPr="000242C6">
        <w:rPr>
          <w:rFonts w:ascii="標楷體" w:eastAsia="標楷體" w:hint="eastAsia"/>
          <w:color w:val="000000"/>
        </w:rPr>
        <w:t>十三、學生會會長選舉原則於每學年第二學期期中考後一個月內辦理之。</w:t>
      </w:r>
    </w:p>
    <w:p w:rsidR="00503BFD" w:rsidRPr="000242C6" w:rsidRDefault="00503BFD" w:rsidP="00503BFD">
      <w:pPr>
        <w:spacing w:line="260" w:lineRule="exact"/>
        <w:ind w:left="727" w:hangingChars="303" w:hanging="727"/>
        <w:jc w:val="both"/>
        <w:rPr>
          <w:rFonts w:ascii="標楷體" w:eastAsia="標楷體"/>
          <w:color w:val="000000"/>
        </w:rPr>
      </w:pPr>
      <w:r w:rsidRPr="000242C6">
        <w:rPr>
          <w:rFonts w:ascii="標楷體" w:eastAsia="標楷體" w:hint="eastAsia"/>
          <w:color w:val="000000"/>
        </w:rPr>
        <w:t>十四、選委會開會時得邀請候選人列席，並應有正式會議紀錄，一切決議依會議紀錄為準。選委會應彙集各候選人之政見、號次、相片、姓名、系級、經歷、年齡、性別及選舉注意事項等，編印選舉公報，於投票日七日前張貼於適當地點。</w:t>
      </w:r>
    </w:p>
    <w:p w:rsidR="00503BFD" w:rsidRPr="000242C6" w:rsidRDefault="00503BFD" w:rsidP="00503BFD">
      <w:pPr>
        <w:spacing w:line="260" w:lineRule="exact"/>
        <w:ind w:left="737" w:hanging="737"/>
        <w:jc w:val="both"/>
        <w:rPr>
          <w:rFonts w:ascii="標楷體" w:eastAsia="標楷體"/>
          <w:color w:val="000000"/>
        </w:rPr>
      </w:pPr>
      <w:r w:rsidRPr="000242C6">
        <w:rPr>
          <w:rFonts w:ascii="標楷體" w:eastAsia="標楷體" w:hint="eastAsia"/>
          <w:color w:val="000000"/>
        </w:rPr>
        <w:t>十五、學生會會長競選活動期間，由選委會統一舉辦候選人介紹會外，候選人得從事下列競選活動：</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1、選舉政見辯論發表會。</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2、張貼海報（須先經選委會審核）。</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3、於學校刊物上刊登競選廣告。</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4、印發名片、傳單。</w:t>
      </w:r>
    </w:p>
    <w:p w:rsidR="00503BFD" w:rsidRPr="000242C6" w:rsidRDefault="00503BFD" w:rsidP="00503BFD">
      <w:pPr>
        <w:snapToGrid w:val="0"/>
        <w:spacing w:line="260" w:lineRule="exact"/>
        <w:jc w:val="both"/>
        <w:textDirection w:val="lrTbV"/>
        <w:rPr>
          <w:rFonts w:ascii="標楷體" w:eastAsia="標楷體"/>
          <w:color w:val="000000"/>
        </w:rPr>
      </w:pPr>
      <w:r w:rsidRPr="000242C6">
        <w:rPr>
          <w:rFonts w:ascii="標楷體" w:eastAsia="標楷體" w:hint="eastAsia"/>
          <w:color w:val="000000"/>
        </w:rPr>
        <w:t xml:space="preserve">      5、訪問選舉區選舉人。</w:t>
      </w:r>
    </w:p>
    <w:p w:rsidR="00503BFD" w:rsidRPr="000242C6" w:rsidRDefault="00503BFD" w:rsidP="00503BFD">
      <w:pPr>
        <w:snapToGrid w:val="0"/>
        <w:spacing w:line="260" w:lineRule="exact"/>
        <w:ind w:left="1080" w:hangingChars="450" w:hanging="1080"/>
        <w:jc w:val="both"/>
        <w:textDirection w:val="lrTbV"/>
        <w:rPr>
          <w:rFonts w:ascii="標楷體" w:eastAsia="標楷體"/>
          <w:color w:val="000000"/>
        </w:rPr>
      </w:pPr>
      <w:r w:rsidRPr="000242C6">
        <w:rPr>
          <w:rFonts w:ascii="標楷體" w:eastAsia="標楷體" w:hint="eastAsia"/>
          <w:color w:val="000000"/>
        </w:rPr>
        <w:t xml:space="preserve">      6、候選人或助選員若從事上述規定項目以外之競選活動，選委會及課外活動組得立即制止，若不聽勸告，則送請學校議處，並取消其候選人資格。</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十六、候選人從事競選活動不得有下列情事：</w:t>
      </w:r>
    </w:p>
    <w:p w:rsidR="00503BFD" w:rsidRPr="000242C6" w:rsidRDefault="00503BFD" w:rsidP="00503BFD">
      <w:pPr>
        <w:spacing w:line="260" w:lineRule="exact"/>
        <w:ind w:firstLineChars="300" w:firstLine="720"/>
        <w:jc w:val="both"/>
        <w:rPr>
          <w:rFonts w:ascii="標楷體" w:eastAsia="標楷體"/>
          <w:color w:val="000000"/>
        </w:rPr>
      </w:pPr>
      <w:r w:rsidRPr="000242C6">
        <w:rPr>
          <w:rFonts w:ascii="標楷體" w:eastAsia="標楷體" w:hint="eastAsia"/>
          <w:color w:val="000000"/>
        </w:rPr>
        <w:t>1、妨礙上課秩序及交通。</w:t>
      </w:r>
    </w:p>
    <w:p w:rsidR="00503BFD" w:rsidRPr="000242C6" w:rsidRDefault="00503BFD" w:rsidP="00503BFD">
      <w:pPr>
        <w:spacing w:line="260" w:lineRule="exact"/>
        <w:ind w:firstLineChars="300" w:firstLine="720"/>
        <w:jc w:val="both"/>
        <w:rPr>
          <w:rFonts w:ascii="標楷體" w:eastAsia="標楷體"/>
          <w:color w:val="000000"/>
        </w:rPr>
      </w:pPr>
      <w:r w:rsidRPr="000242C6">
        <w:rPr>
          <w:rFonts w:ascii="標楷體" w:eastAsia="標楷體" w:hint="eastAsia"/>
          <w:color w:val="000000"/>
        </w:rPr>
        <w:t>2、於規定期間外從事競選活動。</w:t>
      </w:r>
    </w:p>
    <w:p w:rsidR="00503BFD" w:rsidRPr="000242C6" w:rsidRDefault="00503BFD" w:rsidP="00503BFD">
      <w:pPr>
        <w:spacing w:line="260" w:lineRule="exact"/>
        <w:ind w:firstLineChars="300" w:firstLine="720"/>
        <w:jc w:val="both"/>
        <w:rPr>
          <w:rFonts w:ascii="標楷體" w:eastAsia="標楷體"/>
          <w:color w:val="000000"/>
        </w:rPr>
      </w:pPr>
      <w:r w:rsidRPr="000242C6">
        <w:rPr>
          <w:rFonts w:ascii="標楷體" w:eastAsia="標楷體" w:hint="eastAsia"/>
          <w:color w:val="000000"/>
        </w:rPr>
        <w:t>3、期約、賄選。</w:t>
      </w:r>
    </w:p>
    <w:p w:rsidR="00503BFD" w:rsidRPr="000242C6" w:rsidRDefault="00503BFD" w:rsidP="00503BFD">
      <w:pPr>
        <w:spacing w:line="260" w:lineRule="exact"/>
        <w:ind w:firstLineChars="300" w:firstLine="720"/>
        <w:jc w:val="both"/>
        <w:rPr>
          <w:rFonts w:ascii="標楷體" w:eastAsia="標楷體"/>
          <w:color w:val="000000"/>
        </w:rPr>
      </w:pPr>
      <w:r w:rsidRPr="000242C6">
        <w:rPr>
          <w:rFonts w:ascii="標楷體" w:eastAsia="標楷體" w:hint="eastAsia"/>
          <w:color w:val="000000"/>
        </w:rPr>
        <w:t>4、對選舉相關人員惡意中傷或毀謗。</w:t>
      </w:r>
    </w:p>
    <w:p w:rsidR="00503BFD" w:rsidRPr="000242C6" w:rsidRDefault="00503BFD" w:rsidP="00503BFD">
      <w:pPr>
        <w:spacing w:line="260" w:lineRule="exact"/>
        <w:ind w:firstLineChars="300" w:firstLine="720"/>
        <w:jc w:val="both"/>
        <w:rPr>
          <w:rFonts w:ascii="標楷體" w:eastAsia="標楷體"/>
          <w:color w:val="000000"/>
        </w:rPr>
      </w:pPr>
      <w:r w:rsidRPr="000242C6">
        <w:rPr>
          <w:rFonts w:ascii="標楷體" w:eastAsia="標楷體" w:hint="eastAsia"/>
          <w:color w:val="000000"/>
        </w:rPr>
        <w:t>5、其他妨礙選舉之活動。</w:t>
      </w:r>
    </w:p>
    <w:p w:rsidR="00503BFD" w:rsidRPr="000242C6" w:rsidRDefault="00503BFD" w:rsidP="00503BFD">
      <w:pPr>
        <w:snapToGrid w:val="0"/>
        <w:spacing w:line="260" w:lineRule="exact"/>
        <w:jc w:val="both"/>
        <w:textDirection w:val="lrTbV"/>
        <w:rPr>
          <w:rFonts w:ascii="標楷體" w:eastAsia="標楷體"/>
          <w:color w:val="000000"/>
        </w:rPr>
      </w:pPr>
      <w:r w:rsidRPr="000242C6">
        <w:rPr>
          <w:rFonts w:ascii="標楷體" w:eastAsia="標楷體" w:hint="eastAsia"/>
          <w:color w:val="000000"/>
        </w:rPr>
        <w:t xml:space="preserve">      6、選舉人亦不得有前項各款規定之情事。</w:t>
      </w:r>
    </w:p>
    <w:p w:rsidR="00503BFD" w:rsidRPr="000242C6" w:rsidRDefault="00503BFD" w:rsidP="00503BFD">
      <w:pPr>
        <w:snapToGrid w:val="0"/>
        <w:spacing w:line="260" w:lineRule="exact"/>
        <w:ind w:left="727" w:hangingChars="303" w:hanging="727"/>
        <w:jc w:val="both"/>
        <w:textDirection w:val="lrTbV"/>
        <w:rPr>
          <w:rFonts w:ascii="標楷體" w:eastAsia="標楷體"/>
          <w:color w:val="000000"/>
        </w:rPr>
      </w:pPr>
      <w:r w:rsidRPr="000242C6">
        <w:rPr>
          <w:rFonts w:ascii="標楷體" w:eastAsia="標楷體" w:hint="eastAsia"/>
          <w:color w:val="000000"/>
        </w:rPr>
        <w:t>十七、學生會會長候選人於競選期間，應恪守學生本分，正當展開活動，不得詆毀政府、攻擊學校、破壞團體或攻擊其他候選人之言行。如有故違，依校規議處，並取消其候選人資格。</w:t>
      </w:r>
    </w:p>
    <w:p w:rsidR="00503BFD" w:rsidRPr="000242C6" w:rsidRDefault="00503BFD" w:rsidP="00503BFD">
      <w:pPr>
        <w:snapToGrid w:val="0"/>
        <w:spacing w:line="260" w:lineRule="exact"/>
        <w:ind w:left="727" w:hangingChars="303" w:hanging="727"/>
        <w:jc w:val="both"/>
        <w:textDirection w:val="lrTbV"/>
        <w:rPr>
          <w:rFonts w:ascii="標楷體" w:eastAsia="標楷體"/>
          <w:color w:val="000000"/>
        </w:rPr>
      </w:pPr>
      <w:r w:rsidRPr="000242C6">
        <w:rPr>
          <w:rFonts w:ascii="標楷體" w:eastAsia="標楷體" w:hint="eastAsia"/>
          <w:color w:val="000000"/>
        </w:rPr>
        <w:t>十八、選票應由選委會印製分發應用，選票上應刊印各候選人之號次、姓名及系班級。</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lastRenderedPageBreak/>
        <w:t>十九、選票有下列情況者無效：</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1、未用選委會製發之選票者。</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2、圈選超過一人以上者。</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3、所圈選地方不能辨別為何人者。</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4、圈選後加以塗改者。</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5、簽名、蓋章、按指印、加入任何文字或符號者。</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6、將選票撕破致不完整者。</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7、將選票污損至不能辨別者。</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8、不加圈選完全空白者。</w:t>
      </w:r>
    </w:p>
    <w:p w:rsidR="00503BFD" w:rsidRPr="000242C6" w:rsidRDefault="00503BFD" w:rsidP="00503BFD">
      <w:pPr>
        <w:snapToGrid w:val="0"/>
        <w:spacing w:line="260" w:lineRule="exact"/>
        <w:ind w:leftChars="59" w:left="862" w:hangingChars="300" w:hanging="720"/>
        <w:jc w:val="both"/>
        <w:textDirection w:val="lrTbV"/>
        <w:rPr>
          <w:rFonts w:ascii="標楷體" w:eastAsia="標楷體"/>
          <w:color w:val="000000"/>
        </w:rPr>
      </w:pPr>
      <w:r w:rsidRPr="000242C6">
        <w:rPr>
          <w:rFonts w:ascii="標楷體" w:eastAsia="標楷體" w:hint="eastAsia"/>
          <w:color w:val="000000"/>
        </w:rPr>
        <w:t>二十、學生會會長選舉結果，得票數最高者為當選。若有兩名以上候選人均獲相同之最高票則在選委會及學生事務處監督下，由最高票候選人中抽籤決定當選人。</w:t>
      </w:r>
    </w:p>
    <w:p w:rsidR="00503BFD" w:rsidRPr="000242C6" w:rsidRDefault="00503BFD" w:rsidP="00503BFD">
      <w:pPr>
        <w:spacing w:line="260" w:lineRule="exact"/>
        <w:ind w:leftChars="59" w:left="1042" w:hangingChars="375" w:hanging="900"/>
        <w:jc w:val="both"/>
        <w:rPr>
          <w:rFonts w:ascii="標楷體" w:eastAsia="標楷體"/>
          <w:color w:val="000000"/>
        </w:rPr>
      </w:pPr>
      <w:r w:rsidRPr="000242C6">
        <w:rPr>
          <w:rFonts w:ascii="標楷體" w:eastAsia="標楷體" w:hint="eastAsia"/>
          <w:color w:val="000000"/>
        </w:rPr>
        <w:t>二十一、</w:t>
      </w:r>
      <w:bookmarkStart w:id="0" w:name="_GoBack"/>
      <w:bookmarkEnd w:id="0"/>
      <w:r w:rsidRPr="000242C6">
        <w:rPr>
          <w:rFonts w:ascii="標楷體" w:eastAsia="標楷體" w:hint="eastAsia"/>
          <w:color w:val="000000"/>
        </w:rPr>
        <w:t>會長當選人因故不能就任時，由得票次高者遞補接任。若因同額競選時無法遞補者，由議會開會決議補選之，抑或由系學會聯合會暫代學生會長職務，直到下一任會長選出。</w:t>
      </w:r>
    </w:p>
    <w:p w:rsidR="00503BFD" w:rsidRPr="000242C6" w:rsidRDefault="00503BFD" w:rsidP="00503BFD">
      <w:pPr>
        <w:spacing w:line="260" w:lineRule="exact"/>
        <w:ind w:left="1080" w:hangingChars="450" w:hanging="1080"/>
        <w:jc w:val="both"/>
        <w:rPr>
          <w:rFonts w:ascii="標楷體" w:eastAsia="標楷體"/>
          <w:color w:val="000000"/>
        </w:rPr>
      </w:pPr>
      <w:r w:rsidRPr="000242C6">
        <w:rPr>
          <w:rFonts w:ascii="標楷體" w:eastAsia="標楷體" w:hint="eastAsia"/>
          <w:color w:val="000000"/>
        </w:rPr>
        <w:t xml:space="preserve"> 二十二、學生會會長之罷免，得由選舉人向選委會提出罷免案，但就職未滿三個月者，不得罷免。</w:t>
      </w:r>
    </w:p>
    <w:p w:rsidR="00503BFD" w:rsidRPr="000242C6" w:rsidRDefault="00503BFD" w:rsidP="00503BFD">
      <w:pPr>
        <w:spacing w:line="260" w:lineRule="exact"/>
        <w:ind w:left="960" w:hangingChars="400" w:hanging="960"/>
        <w:jc w:val="both"/>
        <w:rPr>
          <w:rFonts w:ascii="標楷體" w:eastAsia="標楷體"/>
          <w:color w:val="000000"/>
        </w:rPr>
      </w:pPr>
      <w:r w:rsidRPr="000242C6">
        <w:rPr>
          <w:rFonts w:ascii="標楷體" w:eastAsia="標楷體" w:hint="eastAsia"/>
          <w:color w:val="000000"/>
        </w:rPr>
        <w:t xml:space="preserve"> 二十三、罷免案應附理由書，其提議人數應超過選舉人總數百分之五以上。</w:t>
      </w:r>
    </w:p>
    <w:p w:rsidR="00503BFD" w:rsidRPr="000242C6" w:rsidRDefault="00503BFD" w:rsidP="00503BFD">
      <w:pPr>
        <w:spacing w:line="260" w:lineRule="exact"/>
        <w:ind w:left="1080" w:hangingChars="450" w:hanging="1080"/>
        <w:jc w:val="both"/>
        <w:rPr>
          <w:rFonts w:ascii="標楷體" w:eastAsia="標楷體"/>
          <w:color w:val="000000"/>
        </w:rPr>
      </w:pPr>
      <w:r w:rsidRPr="000242C6">
        <w:rPr>
          <w:rFonts w:ascii="標楷體" w:eastAsia="標楷體" w:hint="eastAsia"/>
          <w:color w:val="000000"/>
        </w:rPr>
        <w:t xml:space="preserve"> 二十四、罷免案於未徵求連署前，經提議人總數二分之一以上同意，得以書面向選委會撤回之。</w:t>
      </w:r>
    </w:p>
    <w:p w:rsidR="00503BFD" w:rsidRPr="000242C6" w:rsidRDefault="00503BFD" w:rsidP="00503BFD">
      <w:pPr>
        <w:spacing w:line="260" w:lineRule="exact"/>
        <w:ind w:left="1080" w:hangingChars="450" w:hanging="1080"/>
        <w:jc w:val="both"/>
        <w:rPr>
          <w:rFonts w:ascii="標楷體" w:eastAsia="標楷體"/>
          <w:color w:val="000000"/>
        </w:rPr>
      </w:pPr>
      <w:r w:rsidRPr="000242C6">
        <w:rPr>
          <w:rFonts w:ascii="標楷體" w:eastAsia="標楷體" w:hint="eastAsia"/>
          <w:color w:val="000000"/>
        </w:rPr>
        <w:t xml:space="preserve"> 二十五、選委會收到罷免案提議後，應於三日內，通知提議人之領銜人於三日內領取連署人表格，並於七日內完成連署。逾期未領取連署人表格者，該領銜人不得再為罷免案之提議人。</w:t>
      </w:r>
    </w:p>
    <w:p w:rsidR="00503BFD" w:rsidRPr="000242C6" w:rsidRDefault="00503BFD" w:rsidP="00503BFD">
      <w:pPr>
        <w:spacing w:line="260" w:lineRule="exact"/>
        <w:ind w:left="1673" w:hangingChars="697" w:hanging="1673"/>
        <w:jc w:val="both"/>
        <w:rPr>
          <w:rFonts w:ascii="標楷體" w:eastAsia="標楷體"/>
          <w:color w:val="000000"/>
        </w:rPr>
      </w:pPr>
      <w:r w:rsidRPr="000242C6">
        <w:rPr>
          <w:rFonts w:ascii="標楷體" w:eastAsia="標楷體" w:hint="eastAsia"/>
          <w:color w:val="000000"/>
        </w:rPr>
        <w:t xml:space="preserve"> 二十六、罷免案之連署，其連署人數須超過選舉人總數百分之十以上。</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前項之連署人不得為原提議人。</w:t>
      </w:r>
    </w:p>
    <w:p w:rsidR="00503BFD" w:rsidRPr="000242C6" w:rsidRDefault="00503BFD" w:rsidP="00503BFD">
      <w:pPr>
        <w:spacing w:line="260" w:lineRule="exact"/>
        <w:ind w:left="1092" w:hangingChars="455" w:hanging="1092"/>
        <w:jc w:val="both"/>
        <w:rPr>
          <w:rFonts w:ascii="標楷體" w:eastAsia="標楷體"/>
          <w:color w:val="000000"/>
        </w:rPr>
      </w:pPr>
      <w:r w:rsidRPr="000242C6">
        <w:rPr>
          <w:rFonts w:ascii="標楷體" w:eastAsia="標楷體" w:hint="eastAsia"/>
          <w:color w:val="000000"/>
        </w:rPr>
        <w:t xml:space="preserve"> 二十七、罷免案經查明連署合於規定後，選委會應為罷免案成立之宣告；其不合於規定經宣告不成立之罷免案，原提議人對同一被罷免人不得以相同之罷免理由再為罷免案之提議。</w:t>
      </w:r>
    </w:p>
    <w:p w:rsidR="00503BFD" w:rsidRPr="000242C6" w:rsidRDefault="00503BFD" w:rsidP="00503BFD">
      <w:pPr>
        <w:spacing w:line="260" w:lineRule="exact"/>
        <w:ind w:left="1092" w:hangingChars="455" w:hanging="1092"/>
        <w:jc w:val="both"/>
        <w:rPr>
          <w:rFonts w:ascii="標楷體" w:eastAsia="標楷體"/>
          <w:color w:val="000000"/>
        </w:rPr>
      </w:pPr>
      <w:r w:rsidRPr="000242C6">
        <w:rPr>
          <w:rFonts w:ascii="標楷體" w:eastAsia="標楷體" w:hint="eastAsia"/>
          <w:color w:val="000000"/>
        </w:rPr>
        <w:t xml:space="preserve"> 二十八、罷免案宣告成立後，應將罷免理由書副本送交被罷免人，於三日內提出答辯書，但其內容不得逾越罷免理由書所載罷免理由之範圍。</w:t>
      </w:r>
    </w:p>
    <w:p w:rsidR="00503BFD" w:rsidRPr="000242C6" w:rsidRDefault="00503BFD" w:rsidP="00503BFD">
      <w:pPr>
        <w:spacing w:line="260" w:lineRule="exact"/>
        <w:ind w:left="1092" w:hangingChars="455" w:hanging="1092"/>
        <w:jc w:val="both"/>
        <w:rPr>
          <w:rFonts w:ascii="標楷體" w:eastAsia="標楷體"/>
          <w:color w:val="000000"/>
        </w:rPr>
      </w:pPr>
      <w:r w:rsidRPr="000242C6">
        <w:rPr>
          <w:rFonts w:ascii="標楷體" w:eastAsia="標楷體" w:hint="eastAsia"/>
          <w:color w:val="000000"/>
        </w:rPr>
        <w:t xml:space="preserve"> 二十九、選委會應於被罷免人提出答辯書期間屆滿後三日內，就下列事項公告之：</w:t>
      </w:r>
    </w:p>
    <w:p w:rsidR="00503BFD" w:rsidRPr="000242C6" w:rsidRDefault="00503BFD" w:rsidP="00503BFD">
      <w:pPr>
        <w:spacing w:line="260" w:lineRule="exact"/>
        <w:ind w:left="1092" w:hangingChars="455" w:hanging="1092"/>
        <w:jc w:val="both"/>
        <w:rPr>
          <w:rFonts w:ascii="標楷體" w:eastAsia="標楷體"/>
          <w:color w:val="000000"/>
        </w:rPr>
      </w:pPr>
      <w:r w:rsidRPr="000242C6">
        <w:rPr>
          <w:rFonts w:ascii="標楷體" w:eastAsia="標楷體" w:hint="eastAsia"/>
          <w:color w:val="000000"/>
        </w:rPr>
        <w:t xml:space="preserve">         </w:t>
      </w:r>
      <w:r w:rsidRPr="00465033">
        <w:rPr>
          <w:rFonts w:ascii="標楷體" w:eastAsia="標楷體" w:hint="eastAsia"/>
          <w:color w:val="000000"/>
        </w:rPr>
        <w:t>1、</w:t>
      </w:r>
      <w:r w:rsidRPr="000242C6">
        <w:rPr>
          <w:rFonts w:ascii="標楷體" w:eastAsia="標楷體" w:hint="eastAsia"/>
          <w:color w:val="000000"/>
        </w:rPr>
        <w:t>罷免投票日期及投票起、迄時間。</w:t>
      </w:r>
    </w:p>
    <w:p w:rsidR="00503BFD" w:rsidRPr="000242C6" w:rsidRDefault="00503BFD" w:rsidP="00503BFD">
      <w:pPr>
        <w:spacing w:line="260" w:lineRule="exact"/>
        <w:ind w:left="1092" w:hangingChars="455" w:hanging="1092"/>
        <w:jc w:val="both"/>
        <w:rPr>
          <w:rFonts w:ascii="標楷體" w:eastAsia="標楷體"/>
          <w:color w:val="000000"/>
        </w:rPr>
      </w:pPr>
      <w:r w:rsidRPr="000242C6">
        <w:rPr>
          <w:rFonts w:ascii="標楷體" w:eastAsia="標楷體" w:hint="eastAsia"/>
          <w:color w:val="000000"/>
        </w:rPr>
        <w:t xml:space="preserve">         2、罷免理由書。</w:t>
      </w:r>
    </w:p>
    <w:p w:rsidR="00503BFD" w:rsidRPr="000242C6" w:rsidRDefault="00503BFD" w:rsidP="00503BFD">
      <w:pPr>
        <w:spacing w:line="260" w:lineRule="exact"/>
        <w:ind w:left="1092" w:hangingChars="455" w:hanging="1092"/>
        <w:jc w:val="both"/>
        <w:rPr>
          <w:rFonts w:ascii="標楷體" w:eastAsia="標楷體"/>
          <w:color w:val="000000"/>
        </w:rPr>
      </w:pPr>
      <w:r w:rsidRPr="000242C6">
        <w:rPr>
          <w:rFonts w:ascii="標楷體" w:eastAsia="標楷體" w:hint="eastAsia"/>
          <w:color w:val="000000"/>
        </w:rPr>
        <w:t xml:space="preserve">         3、答辯書。但被罷免人不於規定期間內提出答辯書者，不予公告。</w:t>
      </w:r>
    </w:p>
    <w:p w:rsidR="00503BFD" w:rsidRPr="000242C6" w:rsidRDefault="00503BFD" w:rsidP="00503BFD">
      <w:pPr>
        <w:spacing w:line="260" w:lineRule="exact"/>
        <w:jc w:val="both"/>
        <w:rPr>
          <w:rFonts w:ascii="標楷體" w:eastAsia="標楷體"/>
          <w:color w:val="000000"/>
        </w:rPr>
      </w:pPr>
      <w:r w:rsidRPr="000242C6">
        <w:rPr>
          <w:rFonts w:ascii="標楷體" w:eastAsia="標楷體" w:hint="eastAsia"/>
          <w:color w:val="000000"/>
        </w:rPr>
        <w:t xml:space="preserve"> 三十、罷免案之投票，應於罷免案宣告成立之後十四日內為之。</w:t>
      </w:r>
    </w:p>
    <w:p w:rsidR="00503BFD" w:rsidRPr="000242C6" w:rsidRDefault="00503BFD" w:rsidP="00503BFD">
      <w:pPr>
        <w:spacing w:line="260" w:lineRule="exact"/>
        <w:ind w:left="1092" w:hangingChars="455" w:hanging="1092"/>
        <w:jc w:val="both"/>
        <w:rPr>
          <w:rFonts w:ascii="標楷體" w:eastAsia="標楷體"/>
          <w:color w:val="000000"/>
        </w:rPr>
      </w:pPr>
      <w:r w:rsidRPr="000242C6">
        <w:rPr>
          <w:rFonts w:ascii="標楷體" w:eastAsia="標楷體" w:hint="eastAsia"/>
          <w:color w:val="000000"/>
        </w:rPr>
        <w:t xml:space="preserve"> 三十一、罷免票應在選票上刊印「同意罷免」「不同意罷免」兩欄。其他依本辦法之選舉規定。</w:t>
      </w:r>
    </w:p>
    <w:p w:rsidR="00503BFD" w:rsidRPr="000242C6" w:rsidRDefault="00503BFD" w:rsidP="00503BFD">
      <w:pPr>
        <w:spacing w:line="260" w:lineRule="exact"/>
        <w:ind w:left="1092" w:hangingChars="455" w:hanging="1092"/>
        <w:jc w:val="both"/>
        <w:rPr>
          <w:rFonts w:ascii="標楷體" w:eastAsia="標楷體"/>
          <w:color w:val="000000"/>
        </w:rPr>
      </w:pPr>
      <w:r w:rsidRPr="000242C6">
        <w:rPr>
          <w:rFonts w:ascii="標楷體" w:eastAsia="標楷體" w:hint="eastAsia"/>
          <w:color w:val="000000"/>
        </w:rPr>
        <w:t xml:space="preserve"> 三十二、罷免案投票結果，投票人數應為選舉人總數四分之一以上投票，且同意罷免票多於不同意罷免票者，即罷免案通過；若票數相同時，罷免案視同通過。</w:t>
      </w:r>
    </w:p>
    <w:p w:rsidR="00503BFD" w:rsidRPr="000242C6" w:rsidRDefault="00503BFD" w:rsidP="00503BFD">
      <w:pPr>
        <w:spacing w:line="260" w:lineRule="exact"/>
        <w:ind w:left="1080" w:hangingChars="450" w:hanging="1080"/>
        <w:jc w:val="both"/>
        <w:rPr>
          <w:rFonts w:ascii="標楷體" w:eastAsia="標楷體"/>
          <w:color w:val="000000"/>
        </w:rPr>
      </w:pPr>
      <w:r w:rsidRPr="000242C6">
        <w:rPr>
          <w:rFonts w:ascii="標楷體" w:eastAsia="標楷體" w:hint="eastAsia"/>
          <w:color w:val="000000"/>
        </w:rPr>
        <w:t xml:space="preserve"> 三十三、罷免案經投票後，選委會應於投票完畢七日內公告罷免投票結果。罷免案通過者被罷免人應自公告之日起，解除職務。</w:t>
      </w:r>
    </w:p>
    <w:p w:rsidR="00503BFD" w:rsidRPr="000242C6" w:rsidRDefault="00503BFD" w:rsidP="00503BFD">
      <w:pPr>
        <w:spacing w:line="260" w:lineRule="exact"/>
        <w:ind w:left="1092" w:hangingChars="455" w:hanging="1092"/>
        <w:jc w:val="both"/>
        <w:rPr>
          <w:rFonts w:ascii="標楷體" w:eastAsia="標楷體"/>
          <w:color w:val="000000"/>
        </w:rPr>
      </w:pPr>
      <w:r w:rsidRPr="000242C6">
        <w:rPr>
          <w:rFonts w:ascii="標楷體" w:eastAsia="標楷體" w:hint="eastAsia"/>
          <w:color w:val="000000"/>
        </w:rPr>
        <w:t xml:space="preserve"> 三十四、罷免案否決者，在該被罷免人之任期內，不得以相同之罷免理由再為罷免案之提議。</w:t>
      </w:r>
    </w:p>
    <w:p w:rsidR="00503BFD" w:rsidRPr="000242C6" w:rsidRDefault="00503BFD" w:rsidP="00503BFD">
      <w:pPr>
        <w:spacing w:line="260" w:lineRule="exact"/>
        <w:ind w:left="1092" w:hangingChars="455" w:hanging="1092"/>
        <w:jc w:val="both"/>
        <w:rPr>
          <w:rFonts w:ascii="標楷體" w:eastAsia="標楷體"/>
          <w:color w:val="000000"/>
        </w:rPr>
      </w:pPr>
      <w:r w:rsidRPr="000242C6">
        <w:rPr>
          <w:rFonts w:ascii="標楷體" w:eastAsia="標楷體" w:hint="eastAsia"/>
          <w:color w:val="000000"/>
        </w:rPr>
        <w:t xml:space="preserve"> 三十五、當事人對於選委會判決不服者，應於收到判決書三日內，向選委會提出申訴。當事人對於選委會判決依然不服者，應於收到判決書三日內，向學生議會提出申訴。</w:t>
      </w:r>
    </w:p>
    <w:p w:rsidR="00503BFD" w:rsidRPr="000242C6" w:rsidRDefault="00503BFD" w:rsidP="00503BFD">
      <w:pPr>
        <w:snapToGrid w:val="0"/>
        <w:spacing w:line="260" w:lineRule="exact"/>
        <w:ind w:left="1092" w:hangingChars="455" w:hanging="1092"/>
        <w:jc w:val="both"/>
        <w:textDirection w:val="lrTbV"/>
        <w:rPr>
          <w:rFonts w:ascii="標楷體" w:eastAsia="標楷體"/>
          <w:color w:val="000000"/>
        </w:rPr>
      </w:pPr>
      <w:r w:rsidRPr="000242C6">
        <w:rPr>
          <w:rFonts w:ascii="標楷體" w:eastAsia="標楷體" w:hint="eastAsia"/>
          <w:color w:val="000000"/>
        </w:rPr>
        <w:t xml:space="preserve"> 三十六、學生會會長任職期間，有下列情事之一者，得由系學會會長二分之一以上之連署，報請學生事務處核定後，召集系學會會長會議，經三分之二以上人員出席，出席人數三分之二以上通過罷免之。</w:t>
      </w:r>
    </w:p>
    <w:p w:rsidR="00503BFD" w:rsidRPr="000242C6" w:rsidRDefault="00503BFD" w:rsidP="00503BFD">
      <w:pPr>
        <w:snapToGrid w:val="0"/>
        <w:spacing w:line="260" w:lineRule="exact"/>
        <w:jc w:val="both"/>
        <w:textDirection w:val="lrTbV"/>
        <w:rPr>
          <w:rFonts w:ascii="標楷體" w:eastAsia="標楷體"/>
          <w:color w:val="000000"/>
        </w:rPr>
      </w:pPr>
      <w:r w:rsidRPr="000242C6">
        <w:rPr>
          <w:rFonts w:ascii="標楷體" w:eastAsia="標楷體"/>
          <w:color w:val="000000"/>
        </w:rPr>
        <w:t xml:space="preserve">         </w:t>
      </w:r>
      <w:r w:rsidRPr="000242C6">
        <w:rPr>
          <w:rFonts w:ascii="標楷體" w:eastAsia="標楷體" w:hint="eastAsia"/>
          <w:color w:val="000000"/>
        </w:rPr>
        <w:t>1、有貪污舞弊行為者。</w:t>
      </w:r>
    </w:p>
    <w:p w:rsidR="00503BFD" w:rsidRPr="000242C6" w:rsidRDefault="00503BFD" w:rsidP="00503BFD">
      <w:pPr>
        <w:snapToGrid w:val="0"/>
        <w:spacing w:line="260" w:lineRule="exact"/>
        <w:jc w:val="both"/>
        <w:textDirection w:val="lrTbV"/>
        <w:rPr>
          <w:rFonts w:ascii="標楷體" w:eastAsia="標楷體"/>
          <w:color w:val="000000"/>
        </w:rPr>
      </w:pPr>
      <w:r w:rsidRPr="000242C6">
        <w:rPr>
          <w:rFonts w:ascii="標楷體" w:eastAsia="標楷體"/>
          <w:color w:val="000000"/>
        </w:rPr>
        <w:t xml:space="preserve">         </w:t>
      </w:r>
      <w:r w:rsidRPr="000242C6">
        <w:rPr>
          <w:rFonts w:ascii="標楷體" w:eastAsia="標楷體" w:hint="eastAsia"/>
          <w:color w:val="000000"/>
        </w:rPr>
        <w:t>2、違反校規，影響校園環境安定者。</w:t>
      </w:r>
    </w:p>
    <w:p w:rsidR="00503BFD" w:rsidRPr="000242C6" w:rsidRDefault="00503BFD" w:rsidP="00503BFD">
      <w:pPr>
        <w:adjustRightInd w:val="0"/>
        <w:snapToGrid w:val="0"/>
        <w:spacing w:line="260" w:lineRule="exact"/>
        <w:jc w:val="both"/>
        <w:textDirection w:val="lrTbV"/>
        <w:rPr>
          <w:rFonts w:ascii="標楷體" w:eastAsia="標楷體"/>
          <w:color w:val="000000"/>
        </w:rPr>
      </w:pPr>
      <w:r w:rsidRPr="000242C6">
        <w:rPr>
          <w:rFonts w:ascii="標楷體" w:eastAsia="標楷體"/>
          <w:color w:val="000000"/>
        </w:rPr>
        <w:t xml:space="preserve">         </w:t>
      </w:r>
      <w:r w:rsidRPr="000242C6">
        <w:rPr>
          <w:rFonts w:ascii="標楷體" w:eastAsia="標楷體" w:hint="eastAsia"/>
          <w:color w:val="000000"/>
        </w:rPr>
        <w:t>3、有其他不法行為者。</w:t>
      </w:r>
    </w:p>
    <w:p w:rsidR="00503BFD" w:rsidRPr="000242C6" w:rsidRDefault="00503BFD" w:rsidP="00503BFD">
      <w:pPr>
        <w:adjustRightInd w:val="0"/>
        <w:snapToGrid w:val="0"/>
        <w:spacing w:line="260" w:lineRule="exact"/>
        <w:ind w:left="1680" w:hangingChars="700" w:hanging="1680"/>
        <w:jc w:val="both"/>
        <w:textDirection w:val="lrTbV"/>
        <w:rPr>
          <w:rFonts w:ascii="標楷體" w:eastAsia="標楷體"/>
          <w:color w:val="000000"/>
        </w:rPr>
      </w:pPr>
      <w:r w:rsidRPr="000242C6">
        <w:rPr>
          <w:rFonts w:ascii="標楷體" w:eastAsia="標楷體" w:hint="eastAsia"/>
          <w:color w:val="000000"/>
        </w:rPr>
        <w:t xml:space="preserve"> 三十七、學生會會長罷免案通過後，應辦理改選，其任期至原任期結束時止。</w:t>
      </w:r>
    </w:p>
    <w:p w:rsidR="00503BFD" w:rsidRPr="000242C6" w:rsidRDefault="00503BFD" w:rsidP="00503BFD">
      <w:pPr>
        <w:adjustRightInd w:val="0"/>
        <w:snapToGrid w:val="0"/>
        <w:spacing w:line="260" w:lineRule="exact"/>
        <w:ind w:left="1092" w:hangingChars="455" w:hanging="1092"/>
        <w:jc w:val="both"/>
        <w:textDirection w:val="lrTbV"/>
        <w:rPr>
          <w:rFonts w:ascii="標楷體" w:eastAsia="標楷體"/>
          <w:color w:val="000000"/>
        </w:rPr>
      </w:pPr>
      <w:r w:rsidRPr="000242C6">
        <w:rPr>
          <w:rFonts w:ascii="標楷體" w:eastAsia="標楷體"/>
          <w:color w:val="000000"/>
        </w:rPr>
        <w:t xml:space="preserve">         </w:t>
      </w:r>
      <w:r w:rsidRPr="000242C6">
        <w:rPr>
          <w:rFonts w:ascii="標楷體" w:eastAsia="標楷體" w:hint="eastAsia"/>
          <w:color w:val="000000"/>
        </w:rPr>
        <w:t>前項罷免案通過時，如所遺任期不足六個月，不辦改選。會長職務由副會長代理，至任期結束時止。</w:t>
      </w:r>
    </w:p>
    <w:p w:rsidR="00503BFD" w:rsidRPr="000242C6" w:rsidRDefault="00503BFD" w:rsidP="00503BFD">
      <w:pPr>
        <w:adjustRightInd w:val="0"/>
        <w:snapToGrid w:val="0"/>
        <w:spacing w:line="260" w:lineRule="exact"/>
        <w:ind w:left="1680" w:hangingChars="700" w:hanging="1680"/>
        <w:jc w:val="both"/>
        <w:textDirection w:val="lrTbV"/>
        <w:rPr>
          <w:rFonts w:ascii="標楷體" w:eastAsia="標楷體"/>
          <w:color w:val="000000"/>
        </w:rPr>
      </w:pPr>
      <w:r w:rsidRPr="000242C6">
        <w:rPr>
          <w:rFonts w:ascii="標楷體" w:eastAsia="標楷體" w:hint="eastAsia"/>
          <w:color w:val="000000"/>
        </w:rPr>
        <w:t xml:space="preserve"> 三十八、本要點經學生事務委員會通過，陳請校長核定後實施。</w:t>
      </w:r>
    </w:p>
    <w:p w:rsidR="009A67AE" w:rsidRDefault="00503BFD" w:rsidP="00503BFD">
      <w:r w:rsidRPr="000242C6">
        <w:rPr>
          <w:rFonts w:ascii="標楷體" w:eastAsia="標楷體" w:hint="eastAsia"/>
          <w:color w:val="000000"/>
        </w:rPr>
        <w:t xml:space="preserve"> 三十九、修正時由學生議會通過，經學生事務委員會議核備後實施。</w:t>
      </w:r>
    </w:p>
    <w:p w:rsidR="00503BFD" w:rsidRDefault="00503BFD"/>
    <w:sectPr w:rsidR="00503BFD" w:rsidSect="00503BF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中國龍中明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BFD"/>
    <w:rsid w:val="00503BFD"/>
    <w:rsid w:val="009A67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BF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號"/>
    <w:rsid w:val="00503BFD"/>
    <w:pPr>
      <w:widowControl w:val="0"/>
      <w:adjustRightInd w:val="0"/>
      <w:spacing w:line="200" w:lineRule="atLeast"/>
      <w:ind w:left="5387"/>
      <w:textAlignment w:val="baseline"/>
    </w:pPr>
    <w:rPr>
      <w:rFonts w:ascii="Times New Roman" w:eastAsia="中國龍中明體" w:hAnsi="Times New Roman" w:cs="Times New Roman"/>
      <w:color w:val="FFFF00"/>
      <w:kern w:val="0"/>
      <w:sz w:val="18"/>
      <w:szCs w:val="20"/>
    </w:rPr>
  </w:style>
  <w:style w:type="paragraph" w:styleId="a4">
    <w:name w:val="Body Text Indent"/>
    <w:basedOn w:val="a"/>
    <w:link w:val="a5"/>
    <w:rsid w:val="00503BFD"/>
    <w:pPr>
      <w:snapToGrid w:val="0"/>
      <w:spacing w:before="60" w:after="60" w:line="240" w:lineRule="atLeast"/>
      <w:ind w:left="1720" w:hanging="1720"/>
      <w:textDirection w:val="lrTbV"/>
    </w:pPr>
    <w:rPr>
      <w:rFonts w:ascii="標楷體" w:eastAsia="標楷體"/>
      <w:kern w:val="0"/>
      <w:sz w:val="28"/>
      <w:szCs w:val="20"/>
    </w:rPr>
  </w:style>
  <w:style w:type="character" w:customStyle="1" w:styleId="a5">
    <w:name w:val="本文縮排 字元"/>
    <w:basedOn w:val="a0"/>
    <w:link w:val="a4"/>
    <w:rsid w:val="00503BFD"/>
    <w:rPr>
      <w:rFonts w:ascii="標楷體" w:eastAsia="標楷體" w:hAnsi="Times New Roman" w:cs="Times New Roman"/>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BF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號"/>
    <w:rsid w:val="00503BFD"/>
    <w:pPr>
      <w:widowControl w:val="0"/>
      <w:adjustRightInd w:val="0"/>
      <w:spacing w:line="200" w:lineRule="atLeast"/>
      <w:ind w:left="5387"/>
      <w:textAlignment w:val="baseline"/>
    </w:pPr>
    <w:rPr>
      <w:rFonts w:ascii="Times New Roman" w:eastAsia="中國龍中明體" w:hAnsi="Times New Roman" w:cs="Times New Roman"/>
      <w:color w:val="FFFF00"/>
      <w:kern w:val="0"/>
      <w:sz w:val="18"/>
      <w:szCs w:val="20"/>
    </w:rPr>
  </w:style>
  <w:style w:type="paragraph" w:styleId="a4">
    <w:name w:val="Body Text Indent"/>
    <w:basedOn w:val="a"/>
    <w:link w:val="a5"/>
    <w:rsid w:val="00503BFD"/>
    <w:pPr>
      <w:snapToGrid w:val="0"/>
      <w:spacing w:before="60" w:after="60" w:line="240" w:lineRule="atLeast"/>
      <w:ind w:left="1720" w:hanging="1720"/>
      <w:textDirection w:val="lrTbV"/>
    </w:pPr>
    <w:rPr>
      <w:rFonts w:ascii="標楷體" w:eastAsia="標楷體"/>
      <w:kern w:val="0"/>
      <w:sz w:val="28"/>
      <w:szCs w:val="20"/>
    </w:rPr>
  </w:style>
  <w:style w:type="character" w:customStyle="1" w:styleId="a5">
    <w:name w:val="本文縮排 字元"/>
    <w:basedOn w:val="a0"/>
    <w:link w:val="a4"/>
    <w:rsid w:val="00503BFD"/>
    <w:rPr>
      <w:rFonts w:ascii="標楷體" w:eastAsia="標楷體"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20150126</dc:creator>
  <cp:lastModifiedBy>20150126</cp:lastModifiedBy>
  <cp:revision>1</cp:revision>
  <dcterms:created xsi:type="dcterms:W3CDTF">2017-05-22T04:01:00Z</dcterms:created>
  <dcterms:modified xsi:type="dcterms:W3CDTF">2017-05-22T04:02:00Z</dcterms:modified>
</cp:coreProperties>
</file>